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25CFBD6A" w:rsidRDefault="00997F14" w14:paraId="013EDFC3" w14:textId="7CDF3EBA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25CFBD6A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5CFBD6A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5CFBD6A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5CFBD6A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5CFBD6A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25CFBD6A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25CFBD6A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25CFBD6A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5CFBD6A" w:rsidR="005610D2">
        <w:rPr>
          <w:rFonts w:ascii="Corbel" w:hAnsi="Corbel"/>
          <w:i w:val="1"/>
          <w:iCs w:val="1"/>
          <w:sz w:val="24"/>
          <w:szCs w:val="24"/>
        </w:rPr>
        <w:t>7</w:t>
      </w:r>
      <w:r w:rsidRPr="25CFBD6A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25CFBD6A" w:rsidR="005610D2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365E97B0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5A1440DC" w:rsidP="25CFBD6A" w:rsidRDefault="5A1440DC" w14:paraId="116741A3" w14:textId="024EEE12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5CFBD6A" w:rsidR="5A1440D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25CFBD6A" w:rsidR="5A1440D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A1440DC" w:rsidP="25CFBD6A" w:rsidRDefault="5A1440DC" w14:paraId="2744B632" w14:textId="0BCD8D31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5CFBD6A" w:rsidR="5A1440D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25CFBD6A" w:rsidR="5A1440D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5CFBD6A" w:rsidR="5A1440DC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25CFBD6A" w:rsidR="5A1440D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5CFBD6A" w:rsidR="5A1440D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A1440DC" w:rsidP="25CFBD6A" w:rsidRDefault="5A1440DC" w14:paraId="053A54AB" w14:textId="3093A4FF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25CFBD6A" w:rsidR="5A1440DC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</w:t>
      </w:r>
      <w:r w:rsidRPr="25CFBD6A" w:rsidR="5A1440DC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 xml:space="preserve"> </w:t>
      </w:r>
      <w:r>
        <w:tab/>
      </w:r>
      <w:r w:rsidRPr="25CFBD6A" w:rsidR="5A1440DC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25CFBD6A" w:rsidR="5A1440DC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5A1440DC" w:rsidP="25CFBD6A" w:rsidRDefault="5A1440DC" w14:paraId="5BC70A8F" w14:textId="259EA23E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25CFBD6A" w:rsidR="5A1440D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25CFBD6A" w:rsidR="5A1440D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25CFBD6A" w:rsidR="5A1440DC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25CFBD6A" w:rsidR="5A1440D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25CFBD6A" w:rsidP="25CFBD6A" w:rsidRDefault="25CFBD6A" w14:paraId="6B632524" w14:textId="70067EC3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D51EE4" w:rsidR="0085747A" w:rsidP="00D51EE4" w:rsidRDefault="0071620A" w14:paraId="65EE187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253"/>
      </w:tblGrid>
      <w:tr w:rsidRPr="00D51EE4" w:rsidR="0085747A" w:rsidTr="009C57FA" w14:paraId="69AF7592" w14:textId="77777777">
        <w:tc>
          <w:tcPr>
            <w:tcW w:w="4565" w:type="dxa"/>
            <w:vAlign w:val="center"/>
          </w:tcPr>
          <w:p w:rsidRPr="00D51EE4" w:rsidR="0085747A" w:rsidP="00D51EE4" w:rsidRDefault="00C05F44" w14:paraId="7A2CC1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220D0C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Socjologia polityki</w:t>
            </w:r>
          </w:p>
        </w:tc>
      </w:tr>
      <w:tr w:rsidRPr="00D51EE4" w:rsidR="0085747A" w:rsidTr="009C57FA" w14:paraId="05E927A8" w14:textId="77777777">
        <w:tc>
          <w:tcPr>
            <w:tcW w:w="4565" w:type="dxa"/>
            <w:vAlign w:val="center"/>
          </w:tcPr>
          <w:p w:rsidRPr="00D51EE4" w:rsidR="0085747A" w:rsidP="00D51EE4" w:rsidRDefault="00C05F44" w14:paraId="0B3E4E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7068F76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S2S[3]F_01</w:t>
            </w:r>
          </w:p>
        </w:tc>
        <w:bookmarkStart w:name="_GoBack" w:id="0"/>
        <w:bookmarkEnd w:id="0"/>
      </w:tr>
      <w:tr w:rsidRPr="00D51EE4" w:rsidR="0085747A" w:rsidTr="009C57FA" w14:paraId="6BBD4572" w14:textId="77777777">
        <w:tc>
          <w:tcPr>
            <w:tcW w:w="4565" w:type="dxa"/>
            <w:vAlign w:val="center"/>
          </w:tcPr>
          <w:p w:rsidRPr="00D51EE4" w:rsidR="0085747A" w:rsidP="00D51EE4" w:rsidRDefault="0085747A" w14:paraId="5CA312B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77113F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9C57FA" w14:paraId="45BF7523" w14:textId="77777777">
        <w:tc>
          <w:tcPr>
            <w:tcW w:w="4565" w:type="dxa"/>
            <w:vAlign w:val="center"/>
          </w:tcPr>
          <w:p w:rsidRPr="00D51EE4" w:rsidR="0085747A" w:rsidP="00D51EE4" w:rsidRDefault="0085747A" w14:paraId="571E18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9D6ECE" w14:paraId="38A5A533" w14:textId="29BFC8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EC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9C57FA" w14:paraId="7259F80C" w14:textId="77777777">
        <w:tc>
          <w:tcPr>
            <w:tcW w:w="4565" w:type="dxa"/>
            <w:vAlign w:val="center"/>
          </w:tcPr>
          <w:p w:rsidRPr="00D51EE4" w:rsidR="0085747A" w:rsidP="00D51EE4" w:rsidRDefault="0085747A" w14:paraId="5CFD90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06AB3D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5610D2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9C57FA" w14:paraId="4F151452" w14:textId="77777777">
        <w:tc>
          <w:tcPr>
            <w:tcW w:w="4565" w:type="dxa"/>
            <w:vAlign w:val="center"/>
          </w:tcPr>
          <w:p w:rsidRPr="00D51EE4" w:rsidR="0085747A" w:rsidP="00D51EE4" w:rsidRDefault="00DE4A14" w14:paraId="008DD3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5C0536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9C57FA" w14:paraId="55734F87" w14:textId="77777777">
        <w:tc>
          <w:tcPr>
            <w:tcW w:w="4565" w:type="dxa"/>
            <w:vAlign w:val="center"/>
          </w:tcPr>
          <w:p w:rsidRPr="00D51EE4" w:rsidR="0085747A" w:rsidP="00D51EE4" w:rsidRDefault="0085747A" w14:paraId="76B960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40BE09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9C57FA" w14:paraId="75AF22F5" w14:textId="77777777">
        <w:tc>
          <w:tcPr>
            <w:tcW w:w="4565" w:type="dxa"/>
            <w:vAlign w:val="center"/>
          </w:tcPr>
          <w:p w:rsidRPr="00D51EE4" w:rsidR="0085747A" w:rsidP="00D51EE4" w:rsidRDefault="0085747A" w14:paraId="43BEC6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08DBDC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9C57FA" w14:paraId="2F65ED82" w14:textId="77777777">
        <w:tc>
          <w:tcPr>
            <w:tcW w:w="4565" w:type="dxa"/>
            <w:vAlign w:val="center"/>
          </w:tcPr>
          <w:p w:rsidRPr="00D51EE4" w:rsidR="0085747A" w:rsidP="00D51EE4" w:rsidRDefault="0085747A" w14:paraId="5ADCFF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3" w:type="dxa"/>
            <w:vAlign w:val="center"/>
          </w:tcPr>
          <w:p w:rsidRPr="005610D2" w:rsidR="0085747A" w:rsidP="00D51EE4" w:rsidRDefault="005C3BF3" w14:paraId="6B54CD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Pr="00D51EE4" w:rsidR="0085747A" w:rsidTr="009C57FA" w14:paraId="766E8A1B" w14:textId="77777777">
        <w:tc>
          <w:tcPr>
            <w:tcW w:w="4565" w:type="dxa"/>
            <w:vAlign w:val="center"/>
          </w:tcPr>
          <w:p w:rsidRPr="00D51EE4" w:rsidR="0085747A" w:rsidP="00D51EE4" w:rsidRDefault="0085747A" w14:paraId="745554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3" w:type="dxa"/>
            <w:vAlign w:val="center"/>
          </w:tcPr>
          <w:p w:rsidRPr="00D51EE4" w:rsidR="0085747A" w:rsidP="00D51EE4" w:rsidRDefault="00682E9B" w14:paraId="08A67F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D51EE4" w:rsidR="00923D7D" w:rsidTr="009C57FA" w14:paraId="6E3BE653" w14:textId="77777777">
        <w:tc>
          <w:tcPr>
            <w:tcW w:w="4565" w:type="dxa"/>
            <w:vAlign w:val="center"/>
          </w:tcPr>
          <w:p w:rsidRPr="00D51EE4" w:rsidR="00923D7D" w:rsidP="00D51EE4" w:rsidRDefault="00923D7D" w14:paraId="09B525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3" w:type="dxa"/>
            <w:vAlign w:val="center"/>
          </w:tcPr>
          <w:p w:rsidRPr="00D51EE4" w:rsidR="00923D7D" w:rsidP="00D51EE4" w:rsidRDefault="00B81F94" w14:paraId="056E29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9C57FA" w14:paraId="090CC7F7" w14:textId="77777777">
        <w:tc>
          <w:tcPr>
            <w:tcW w:w="4565" w:type="dxa"/>
            <w:vAlign w:val="center"/>
          </w:tcPr>
          <w:p w:rsidRPr="00D51EE4" w:rsidR="0085747A" w:rsidP="00D51EE4" w:rsidRDefault="0085747A" w14:paraId="0AFFE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3" w:type="dxa"/>
            <w:vAlign w:val="center"/>
          </w:tcPr>
          <w:p w:rsidRPr="00D51EE4" w:rsidR="0085747A" w:rsidP="00D51EE4" w:rsidRDefault="005C3BF3" w14:paraId="163BA3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D51EE4" w:rsidR="0085747A" w:rsidTr="009C57FA" w14:paraId="1F98FE60" w14:textId="77777777">
        <w:tc>
          <w:tcPr>
            <w:tcW w:w="4565" w:type="dxa"/>
            <w:vAlign w:val="center"/>
          </w:tcPr>
          <w:p w:rsidRPr="00D51EE4" w:rsidR="0085747A" w:rsidP="00D51EE4" w:rsidRDefault="0085747A" w14:paraId="4A6014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3" w:type="dxa"/>
            <w:vAlign w:val="center"/>
          </w:tcPr>
          <w:p w:rsidRPr="00D51EE4" w:rsidR="0085747A" w:rsidP="00D51EE4" w:rsidRDefault="005C3BF3" w14:paraId="630A5C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D51EE4" w:rsidR="0085747A" w:rsidP="00D51EE4" w:rsidRDefault="0085747A" w14:paraId="4B6360E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3E8A12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51F3BCD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0EA175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Pr="00D51EE4" w:rsidR="00015B8F" w:rsidTr="25CFBD6A" w14:paraId="76B6F42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2E3B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7FB47D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A43F6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C52BB4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7CE64A6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9C269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22526F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90695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72254AB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BB0968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608C055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25CFBD6A" w14:paraId="3115EEE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3C1C3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1B6C5F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7A882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6B2AB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F5D3C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6E7F1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B34B2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FB273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C09FD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65BF6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51EE4" w:rsidR="00923D7D" w:rsidP="00D51EE4" w:rsidRDefault="00923D7D" w14:paraId="317AF4E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0AC0BFD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1F8B33A8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A0054E" w14:paraId="3A49642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 w:eastAsia="MS Gothic" w:cs="MS Gothic"/>
          <w:b w:val="0"/>
          <w:i/>
          <w:szCs w:val="24"/>
        </w:rPr>
        <w:t>X</w:t>
      </w:r>
      <w:r w:rsidRPr="00D51EE4" w:rsidR="0085747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2B2D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2C935DB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2C7F2E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25CFBD6A" w:rsidRDefault="00E22FBC" w14:paraId="2635B804" w14:textId="4E71B3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5CFBD6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5CFBD6A" w:rsidR="00E22FBC">
        <w:rPr>
          <w:rFonts w:ascii="Corbel" w:hAnsi="Corbel"/>
          <w:caps w:val="0"/>
          <w:smallCaps w:val="0"/>
        </w:rPr>
        <w:t>For</w:t>
      </w:r>
      <w:r w:rsidRPr="25CFBD6A" w:rsidR="00445970">
        <w:rPr>
          <w:rFonts w:ascii="Corbel" w:hAnsi="Corbel"/>
          <w:caps w:val="0"/>
          <w:smallCaps w:val="0"/>
        </w:rPr>
        <w:t xml:space="preserve">ma zaliczenia </w:t>
      </w:r>
      <w:r w:rsidRPr="25CFBD6A" w:rsidR="00445970">
        <w:rPr>
          <w:rFonts w:ascii="Corbel" w:hAnsi="Corbel"/>
          <w:caps w:val="0"/>
          <w:smallCaps w:val="0"/>
        </w:rPr>
        <w:t xml:space="preserve">przedmiotu </w:t>
      </w:r>
      <w:r w:rsidRPr="25CFBD6A" w:rsidR="00E22FBC">
        <w:rPr>
          <w:rFonts w:ascii="Corbel" w:hAnsi="Corbel"/>
          <w:caps w:val="0"/>
          <w:smallCaps w:val="0"/>
        </w:rPr>
        <w:t>(</w:t>
      </w:r>
      <w:r w:rsidRPr="25CFBD6A" w:rsidR="00E22FBC">
        <w:rPr>
          <w:rFonts w:ascii="Corbel" w:hAnsi="Corbel"/>
          <w:caps w:val="0"/>
          <w:smallCaps w:val="0"/>
        </w:rPr>
        <w:t xml:space="preserve">z toku) </w:t>
      </w:r>
      <w:r w:rsidRPr="25CFBD6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51EE4" w:rsidR="009C54AE" w:rsidP="00D51EE4" w:rsidRDefault="009C54AE" w14:paraId="75E142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5DB67D91" w14:textId="77777777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ocena</w:t>
      </w:r>
    </w:p>
    <w:p w:rsidR="00E960BB" w:rsidP="00D51EE4" w:rsidRDefault="0085747A" w14:paraId="3CFBFD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2A28436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77C9573F" w14:textId="77777777">
        <w:tc>
          <w:tcPr>
            <w:tcW w:w="9670" w:type="dxa"/>
          </w:tcPr>
          <w:p w:rsidRPr="00D51EE4" w:rsidR="0085747A" w:rsidP="00D51EE4" w:rsidRDefault="00A0054E" w14:paraId="65AE922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 (studia I stopnia).</w:t>
            </w:r>
          </w:p>
          <w:p w:rsidRPr="00D51EE4" w:rsidR="0085747A" w:rsidP="00D51EE4" w:rsidRDefault="00A0054E" w14:paraId="752A6DF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„Wielkie struktury społeczne” (studia II stopnia)</w:t>
            </w:r>
          </w:p>
        </w:tc>
      </w:tr>
    </w:tbl>
    <w:p w:rsidRPr="00D51EE4" w:rsidR="00153C41" w:rsidP="00D51EE4" w:rsidRDefault="00153C41" w14:paraId="022506D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5CFBD6A" w:rsidRDefault="25CFBD6A" w14:paraId="515DB293" w14:textId="2BE055FA">
      <w:r>
        <w:br w:type="page"/>
      </w:r>
    </w:p>
    <w:p w:rsidRPr="00D51EE4" w:rsidR="0085747A" w:rsidP="25CFBD6A" w:rsidRDefault="0071620A" w14:paraId="61846927" w14:textId="7844B2B2">
      <w:pPr>
        <w:pStyle w:val="Punktygwne"/>
        <w:spacing w:before="0" w:after="0"/>
        <w:rPr>
          <w:rFonts w:ascii="Corbel" w:hAnsi="Corbel"/>
        </w:rPr>
      </w:pPr>
      <w:r w:rsidRPr="25CFBD6A" w:rsidR="0071620A">
        <w:rPr>
          <w:rFonts w:ascii="Corbel" w:hAnsi="Corbel"/>
        </w:rPr>
        <w:t>3.</w:t>
      </w:r>
      <w:r w:rsidRPr="25CFBD6A" w:rsidR="0085747A">
        <w:rPr>
          <w:rFonts w:ascii="Corbel" w:hAnsi="Corbel"/>
        </w:rPr>
        <w:t xml:space="preserve"> </w:t>
      </w:r>
      <w:r w:rsidRPr="25CFBD6A" w:rsidR="00A84C85">
        <w:rPr>
          <w:rFonts w:ascii="Corbel" w:hAnsi="Corbel"/>
        </w:rPr>
        <w:t xml:space="preserve">cele, efekty uczenia </w:t>
      </w:r>
      <w:r w:rsidRPr="25CFBD6A" w:rsidR="00A84C85">
        <w:rPr>
          <w:rFonts w:ascii="Corbel" w:hAnsi="Corbel"/>
        </w:rPr>
        <w:t>się</w:t>
      </w:r>
      <w:r w:rsidRPr="25CFBD6A" w:rsidR="0085747A">
        <w:rPr>
          <w:rFonts w:ascii="Corbel" w:hAnsi="Corbel"/>
        </w:rPr>
        <w:t>,</w:t>
      </w:r>
      <w:r w:rsidRPr="25CFBD6A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2FC2F17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64B602BF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3594532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923D7D" w14:paraId="17E3021D" w14:textId="77777777">
        <w:tc>
          <w:tcPr>
            <w:tcW w:w="851" w:type="dxa"/>
            <w:vAlign w:val="center"/>
          </w:tcPr>
          <w:p w:rsidRPr="00D51EE4" w:rsidR="0085747A" w:rsidP="00D51EE4" w:rsidRDefault="0085747A" w14:paraId="164692A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51EE4" w:rsidR="0085747A" w:rsidP="009648B5" w:rsidRDefault="00AB5578" w14:paraId="2C74CCD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pojęciami i </w:t>
            </w:r>
            <w:r w:rsidRPr="00D51EE4" w:rsidR="00D628CA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1EE4" w:rsidR="00D628CA">
              <w:rPr>
                <w:rFonts w:ascii="Corbel" w:hAnsi="Corbel"/>
                <w:b w:val="0"/>
                <w:sz w:val="24"/>
                <w:szCs w:val="24"/>
              </w:rPr>
              <w:t>dotyczącymi społecznych uwarunkowań polityki</w:t>
            </w:r>
          </w:p>
        </w:tc>
      </w:tr>
      <w:tr w:rsidRPr="00D51EE4" w:rsidR="0085747A" w:rsidTr="00923D7D" w14:paraId="7694EAB5" w14:textId="77777777">
        <w:tc>
          <w:tcPr>
            <w:tcW w:w="851" w:type="dxa"/>
            <w:vAlign w:val="center"/>
          </w:tcPr>
          <w:p w:rsidRPr="00D51EE4" w:rsidR="0085747A" w:rsidP="00D51EE4" w:rsidRDefault="00A0054E" w14:paraId="7AD4DA3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51EE4" w:rsidR="0085747A" w:rsidP="009648B5" w:rsidRDefault="00D628CA" w14:paraId="52C54FD8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D51EE4" w:rsidR="004009A4">
              <w:rPr>
                <w:rFonts w:ascii="Corbel" w:hAnsi="Corbel"/>
                <w:b w:val="0"/>
                <w:sz w:val="24"/>
                <w:szCs w:val="24"/>
              </w:rPr>
              <w:t>kategoriami symbolicznymi oraz praktykami budującymi kompleks zjawisk społeczno-politycznych</w:t>
            </w:r>
          </w:p>
        </w:tc>
      </w:tr>
      <w:tr w:rsidRPr="00D51EE4" w:rsidR="0085747A" w:rsidTr="00923D7D" w14:paraId="0AABCA44" w14:textId="77777777">
        <w:tc>
          <w:tcPr>
            <w:tcW w:w="851" w:type="dxa"/>
            <w:vAlign w:val="center"/>
          </w:tcPr>
          <w:p w:rsidRPr="00D51EE4" w:rsidR="0085747A" w:rsidP="00D51EE4" w:rsidRDefault="0085747A" w14:paraId="49FD08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D51EE4" w:rsidR="00A005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51EE4" w:rsidR="0085747A" w:rsidP="009648B5" w:rsidRDefault="00D628CA" w14:paraId="0B3851EE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Rozwijanie umiejętności opisu, analizy i porównywania zjawisk społeczno-politycznych</w:t>
            </w:r>
          </w:p>
        </w:tc>
      </w:tr>
    </w:tbl>
    <w:p w:rsidRPr="00D51EE4" w:rsidR="0085747A" w:rsidP="00D51EE4" w:rsidRDefault="0085747A" w14:paraId="7B7B4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51EE4" w:rsidR="001D7B54" w:rsidP="00D51EE4" w:rsidRDefault="009F4610" w14:paraId="44205A4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2834E07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51EE4" w:rsidR="0085747A" w:rsidTr="0071620A" w14:paraId="021ACECA" w14:textId="77777777">
        <w:tc>
          <w:tcPr>
            <w:tcW w:w="1701" w:type="dxa"/>
            <w:vAlign w:val="center"/>
          </w:tcPr>
          <w:p w:rsidRPr="00D51EE4" w:rsidR="0085747A" w:rsidP="00D51EE4" w:rsidRDefault="0085747A" w14:paraId="0F93F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51EE4" w:rsidR="0085747A" w:rsidP="00D51EE4" w:rsidRDefault="0085747A" w14:paraId="3AF6BB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51EE4" w:rsidR="0085747A" w:rsidP="00D51EE4" w:rsidRDefault="0085747A" w14:paraId="267218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5E6E85" w14:paraId="0838548F" w14:textId="77777777">
        <w:tc>
          <w:tcPr>
            <w:tcW w:w="1701" w:type="dxa"/>
          </w:tcPr>
          <w:p w:rsidRPr="00D51EE4" w:rsidR="0085747A" w:rsidP="00D51EE4" w:rsidRDefault="00D628CA" w14:paraId="597BD1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D51EE4" w:rsidR="0085747A" w:rsidP="009648B5" w:rsidRDefault="00B46C63" w14:paraId="7E14BB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aktorów i struktury biorące udział w procesach społeczno-politycznych</w:t>
            </w:r>
            <w:r w:rsidRPr="00D51EE4" w:rsidR="00F812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D51EE4" w:rsidR="0085747A" w:rsidP="009648B5" w:rsidRDefault="004009A4" w14:paraId="7C6D4D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D51EE4" w:rsidR="0085747A" w:rsidTr="005E6E85" w14:paraId="03691DAA" w14:textId="77777777">
        <w:tc>
          <w:tcPr>
            <w:tcW w:w="1701" w:type="dxa"/>
          </w:tcPr>
          <w:p w:rsidRPr="00D51EE4" w:rsidR="0085747A" w:rsidP="00D51EE4" w:rsidRDefault="0085747A" w14:paraId="7410A5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51EE4" w:rsidR="0085747A" w:rsidP="009648B5" w:rsidRDefault="00F81257" w14:paraId="3D9B98C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system powiązań między aktorami politycznymi różnego szczebla, w szczególności między społeczeństwem obywatelskim a przedstawicielami różnych poziomów władzy.</w:t>
            </w:r>
          </w:p>
        </w:tc>
        <w:tc>
          <w:tcPr>
            <w:tcW w:w="1873" w:type="dxa"/>
          </w:tcPr>
          <w:p w:rsidRPr="00D51EE4" w:rsidR="0085747A" w:rsidP="009648B5" w:rsidRDefault="004009A4" w14:paraId="154141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D51EE4" w:rsidR="0085747A" w:rsidTr="005E6E85" w14:paraId="12683479" w14:textId="77777777">
        <w:tc>
          <w:tcPr>
            <w:tcW w:w="1701" w:type="dxa"/>
          </w:tcPr>
          <w:p w:rsidRPr="00D51EE4" w:rsidR="0085747A" w:rsidP="00D51EE4" w:rsidRDefault="0085747A" w14:paraId="72A3A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51EE4" w:rsidR="00D628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D51EE4" w:rsidR="0085747A" w:rsidP="009648B5" w:rsidRDefault="00F81257" w14:paraId="0C56BB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Rozumie wpływ instytucji politycznych na </w:t>
            </w:r>
            <w:r w:rsidRPr="00D51EE4" w:rsidR="004009A4">
              <w:rPr>
                <w:rFonts w:ascii="Corbel" w:hAnsi="Corbel"/>
                <w:b w:val="0"/>
                <w:smallCaps w:val="0"/>
                <w:szCs w:val="24"/>
              </w:rPr>
              <w:t>różne kategorie identyfikacji jednostek i zbiorowości.</w:t>
            </w:r>
          </w:p>
        </w:tc>
        <w:tc>
          <w:tcPr>
            <w:tcW w:w="1873" w:type="dxa"/>
          </w:tcPr>
          <w:p w:rsidRPr="00D51EE4" w:rsidR="0085747A" w:rsidP="009648B5" w:rsidRDefault="004009A4" w14:paraId="766B6E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D51EE4" w:rsidR="00F81257" w:rsidTr="005E6E85" w14:paraId="4676F731" w14:textId="77777777">
        <w:tc>
          <w:tcPr>
            <w:tcW w:w="1701" w:type="dxa"/>
          </w:tcPr>
          <w:p w:rsidRPr="00D51EE4" w:rsidR="00F81257" w:rsidP="00D51EE4" w:rsidRDefault="004009A4" w14:paraId="42B1AF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51EE4" w:rsidR="00F81257" w:rsidP="009648B5" w:rsidRDefault="00F81257" w14:paraId="359CBA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i rozumie pojęcie kultury politycznej. Dysponuje wiedzą o elementach symbolicznych i wzorach kulturowych istotn</w:t>
            </w:r>
            <w:r w:rsidRPr="00D51EE4" w:rsidR="00D6723A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dla procesów społeczno-politycznych oraz wzajemne relacje między tymi elementami i wzorami a procesami społeczno-politycznymi. </w:t>
            </w:r>
          </w:p>
        </w:tc>
        <w:tc>
          <w:tcPr>
            <w:tcW w:w="1873" w:type="dxa"/>
          </w:tcPr>
          <w:p w:rsidRPr="00D51EE4" w:rsidR="00F81257" w:rsidP="009648B5" w:rsidRDefault="004009A4" w14:paraId="58AED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D51EE4" w:rsidR="004009A4" w:rsidTr="005E6E85" w14:paraId="48E9C6F8" w14:textId="77777777">
        <w:tc>
          <w:tcPr>
            <w:tcW w:w="1701" w:type="dxa"/>
          </w:tcPr>
          <w:p w:rsidRPr="00D51EE4" w:rsidR="004009A4" w:rsidP="00D51EE4" w:rsidRDefault="004009A4" w14:paraId="5CF5F1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D51EE4" w:rsidR="004009A4" w:rsidP="009648B5" w:rsidRDefault="00D6723A" w14:paraId="623099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51EE4" w:rsidR="004009A4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D51EE4" w:rsidR="004009A4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Pr="00D51EE4" w:rsidR="000D781D">
              <w:rPr>
                <w:rFonts w:ascii="Corbel" w:hAnsi="Corbel"/>
                <w:b w:val="0"/>
                <w:smallCaps w:val="0"/>
                <w:szCs w:val="24"/>
              </w:rPr>
              <w:t>społeczno-polityczne, proponuje oraz odpowiednio argumentuje interpretacje</w:t>
            </w:r>
            <w:r w:rsidRPr="00D51EE4" w:rsidR="004009A4">
              <w:rPr>
                <w:rFonts w:ascii="Corbel" w:hAnsi="Corbel"/>
                <w:b w:val="0"/>
                <w:smallCaps w:val="0"/>
                <w:szCs w:val="24"/>
              </w:rPr>
              <w:t xml:space="preserve"> ich przyczyn, przebiegu oraz skutków</w:t>
            </w:r>
            <w:r w:rsidRPr="00D51EE4" w:rsidR="000D78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1EE4" w:rsidR="004009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D51EE4" w:rsidR="004009A4" w:rsidP="009648B5" w:rsidRDefault="004009A4" w14:paraId="7D7D3F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D51EE4" w:rsidR="004009A4" w:rsidTr="005E6E85" w14:paraId="0BCFBA53" w14:textId="77777777">
        <w:tc>
          <w:tcPr>
            <w:tcW w:w="1701" w:type="dxa"/>
          </w:tcPr>
          <w:p w:rsidRPr="00D51EE4" w:rsidR="004009A4" w:rsidP="00D51EE4" w:rsidRDefault="004009A4" w14:paraId="4B82F6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D51EE4" w:rsidR="004009A4" w:rsidP="009648B5" w:rsidRDefault="000D781D" w14:paraId="7A4027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W interpretacji zjawisk społeczno-politycznych, w zależności od potrzeby, przyjmuję perspektywę członka zaangażowanej zbiorowości lub badacza.</w:t>
            </w:r>
          </w:p>
        </w:tc>
        <w:tc>
          <w:tcPr>
            <w:tcW w:w="1873" w:type="dxa"/>
          </w:tcPr>
          <w:p w:rsidRPr="00D51EE4" w:rsidR="004009A4" w:rsidP="009648B5" w:rsidRDefault="004009A4" w14:paraId="0A2D6D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D51EE4" w:rsidR="0085747A" w:rsidP="00D51EE4" w:rsidRDefault="0085747A" w14:paraId="3B2BB3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168A972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5DD632A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7D62D97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E413CF5" w14:textId="77777777">
        <w:tc>
          <w:tcPr>
            <w:tcW w:w="9639" w:type="dxa"/>
          </w:tcPr>
          <w:p w:rsidRPr="00D51EE4" w:rsidR="0085747A" w:rsidP="00D51EE4" w:rsidRDefault="0085747A" w14:paraId="543D49B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923D7D" w14:paraId="342CD1FF" w14:textId="77777777">
        <w:tc>
          <w:tcPr>
            <w:tcW w:w="9639" w:type="dxa"/>
          </w:tcPr>
          <w:p w:rsidRPr="00D51EE4" w:rsidR="0085747A" w:rsidP="00D51EE4" w:rsidRDefault="004009A4" w14:paraId="37CC502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Państwo, naród i samorząd w perspektywie socjologicznej</w:t>
            </w:r>
          </w:p>
        </w:tc>
      </w:tr>
      <w:tr w:rsidRPr="00D51EE4" w:rsidR="00FB4144" w:rsidTr="00923D7D" w14:paraId="0E5AD98E" w14:textId="77777777">
        <w:tc>
          <w:tcPr>
            <w:tcW w:w="9639" w:type="dxa"/>
          </w:tcPr>
          <w:p w:rsidRPr="00D51EE4" w:rsidR="00FB4144" w:rsidP="00D51EE4" w:rsidRDefault="00FB4144" w14:paraId="368102F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Władza jako przedmiot badań socjologii polityki</w:t>
            </w:r>
          </w:p>
        </w:tc>
      </w:tr>
      <w:tr w:rsidRPr="00D51EE4" w:rsidR="0085747A" w:rsidTr="00923D7D" w14:paraId="410A5DC9" w14:textId="77777777">
        <w:tc>
          <w:tcPr>
            <w:tcW w:w="9639" w:type="dxa"/>
          </w:tcPr>
          <w:p w:rsidRPr="00D51EE4" w:rsidR="0085747A" w:rsidP="00D51EE4" w:rsidRDefault="00562C75" w14:paraId="4E58D5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Demokracja jako podstawa organizacji współczesnych praktyk politycznych</w:t>
            </w:r>
          </w:p>
        </w:tc>
      </w:tr>
      <w:tr w:rsidRPr="00D51EE4" w:rsidR="0085747A" w:rsidTr="00923D7D" w14:paraId="75014B1E" w14:textId="77777777">
        <w:tc>
          <w:tcPr>
            <w:tcW w:w="9639" w:type="dxa"/>
          </w:tcPr>
          <w:p w:rsidRPr="00D51EE4" w:rsidR="0085747A" w:rsidP="00D51EE4" w:rsidRDefault="00562C75" w14:paraId="45BCBF3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Sposoby klasyfikowania partii politycznych</w:t>
            </w:r>
          </w:p>
        </w:tc>
      </w:tr>
      <w:tr w:rsidRPr="00D51EE4" w:rsidR="004009A4" w:rsidTr="00923D7D" w14:paraId="4F35EDF3" w14:textId="77777777">
        <w:tc>
          <w:tcPr>
            <w:tcW w:w="9639" w:type="dxa"/>
          </w:tcPr>
          <w:p w:rsidRPr="00D51EE4" w:rsidR="004009A4" w:rsidP="00D51EE4" w:rsidRDefault="00562C75" w14:paraId="4DABB46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 xml:space="preserve">Polityka jako </w:t>
            </w:r>
            <w:r w:rsidRPr="00D51EE4" w:rsidR="00FB4144">
              <w:rPr>
                <w:rFonts w:ascii="Corbel" w:hAnsi="Corbel"/>
                <w:sz w:val="24"/>
                <w:szCs w:val="24"/>
              </w:rPr>
              <w:t>rytuał</w:t>
            </w:r>
          </w:p>
        </w:tc>
      </w:tr>
      <w:tr w:rsidRPr="00D51EE4" w:rsidR="00FB4144" w:rsidTr="00923D7D" w14:paraId="2192ABBC" w14:textId="77777777">
        <w:tc>
          <w:tcPr>
            <w:tcW w:w="9639" w:type="dxa"/>
          </w:tcPr>
          <w:p w:rsidRPr="00D51EE4" w:rsidR="00FB4144" w:rsidP="00D51EE4" w:rsidRDefault="00FB4144" w14:paraId="62F665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Proces polityczny w perspektywie socjologicznej</w:t>
            </w:r>
          </w:p>
        </w:tc>
      </w:tr>
      <w:tr w:rsidRPr="00D51EE4" w:rsidR="00FB4144" w:rsidTr="00923D7D" w14:paraId="465C02E2" w14:textId="77777777">
        <w:tc>
          <w:tcPr>
            <w:tcW w:w="9639" w:type="dxa"/>
          </w:tcPr>
          <w:p w:rsidRPr="00D51EE4" w:rsidR="00FB4144" w:rsidP="00D51EE4" w:rsidRDefault="00FB4144" w14:paraId="12D311B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Wybory i frekwencja jako przedmiot badań socjologii</w:t>
            </w:r>
          </w:p>
        </w:tc>
      </w:tr>
      <w:tr w:rsidRPr="00D51EE4" w:rsidR="00FB4144" w:rsidTr="00923D7D" w14:paraId="12F428C5" w14:textId="77777777">
        <w:tc>
          <w:tcPr>
            <w:tcW w:w="9639" w:type="dxa"/>
          </w:tcPr>
          <w:p w:rsidRPr="00D51EE4" w:rsidR="00FB4144" w:rsidP="00D51EE4" w:rsidRDefault="00FB4144" w14:paraId="52E76AA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„Czwarta władza” i mediatyzacja polityki</w:t>
            </w:r>
          </w:p>
        </w:tc>
      </w:tr>
      <w:tr w:rsidRPr="00D51EE4" w:rsidR="00562C75" w:rsidTr="00923D7D" w14:paraId="3B6F59A4" w14:textId="77777777">
        <w:tc>
          <w:tcPr>
            <w:tcW w:w="9639" w:type="dxa"/>
          </w:tcPr>
          <w:p w:rsidRPr="00D51EE4" w:rsidR="00562C75" w:rsidP="00D51EE4" w:rsidRDefault="00562C75" w14:paraId="3BCCD0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Pr="00D51EE4" w:rsidR="00562C75" w:rsidTr="00923D7D" w14:paraId="495C1331" w14:textId="77777777">
        <w:tc>
          <w:tcPr>
            <w:tcW w:w="9639" w:type="dxa"/>
          </w:tcPr>
          <w:p w:rsidRPr="00D51EE4" w:rsidR="00562C75" w:rsidP="00D51EE4" w:rsidRDefault="00562C75" w14:paraId="39CEB0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Zmiana polityczna</w:t>
            </w:r>
            <w:r w:rsidRPr="00D51EE4" w:rsidR="00FB4144">
              <w:rPr>
                <w:rFonts w:ascii="Corbel" w:hAnsi="Corbel"/>
                <w:sz w:val="24"/>
                <w:szCs w:val="24"/>
              </w:rPr>
              <w:t xml:space="preserve"> i trauma</w:t>
            </w:r>
          </w:p>
        </w:tc>
      </w:tr>
      <w:tr w:rsidRPr="00D51EE4" w:rsidR="00180841" w:rsidTr="00923D7D" w14:paraId="33A55FA3" w14:textId="77777777">
        <w:tc>
          <w:tcPr>
            <w:tcW w:w="9639" w:type="dxa"/>
          </w:tcPr>
          <w:p w:rsidRPr="00D51EE4" w:rsidR="00180841" w:rsidP="00D51EE4" w:rsidRDefault="00180841" w14:paraId="6C5929C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Polityka historyczna</w:t>
            </w:r>
          </w:p>
        </w:tc>
      </w:tr>
    </w:tbl>
    <w:p w:rsidRPr="00D51EE4" w:rsidR="0085747A" w:rsidP="00D51EE4" w:rsidRDefault="0085747A" w14:paraId="6A52B2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9F4610" w14:paraId="019D751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10A279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0D51EE4" w:rsidRDefault="00AC65FA" w14:paraId="442E5E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D51EE4" w:rsidR="0030032B">
        <w:rPr>
          <w:rFonts w:ascii="Corbel" w:hAnsi="Corbel"/>
          <w:b w:val="0"/>
          <w:smallCaps w:val="0"/>
          <w:szCs w:val="24"/>
        </w:rPr>
        <w:t>naliza tekstów z dyskusją</w:t>
      </w:r>
    </w:p>
    <w:p w:rsidRPr="00D51EE4" w:rsidR="00E960BB" w:rsidP="00D51EE4" w:rsidRDefault="00E960BB" w14:paraId="41F0768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40FEFD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149E1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5A5F9E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2154E1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C05F44" w14:paraId="49EBAB42" w14:textId="77777777">
        <w:tc>
          <w:tcPr>
            <w:tcW w:w="1985" w:type="dxa"/>
            <w:vAlign w:val="center"/>
          </w:tcPr>
          <w:p w:rsidRPr="00D51EE4" w:rsidR="0085747A" w:rsidP="00D51EE4" w:rsidRDefault="0071620A" w14:paraId="505DA3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D51EE4" w:rsidR="0085747A" w:rsidP="00D51EE4" w:rsidRDefault="00F974DA" w14:paraId="33435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38F3A6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51EE4" w:rsidR="00923D7D" w:rsidP="00D51EE4" w:rsidRDefault="0085747A" w14:paraId="763A4A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35599D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C05F44" w14:paraId="46DBD195" w14:textId="77777777">
        <w:tc>
          <w:tcPr>
            <w:tcW w:w="1985" w:type="dxa"/>
          </w:tcPr>
          <w:p w:rsidRPr="00D51EE4" w:rsidR="0085747A" w:rsidP="00D51EE4" w:rsidRDefault="0085747A" w14:paraId="7115D6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C65FA" w:rsidR="0085747A" w:rsidP="00AC65FA" w:rsidRDefault="0030032B" w14:paraId="6DC53B1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85747A" w:rsidP="00AC65FA" w:rsidRDefault="00D116BB" w14:paraId="427969C7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85747A" w:rsidTr="00C05F44" w14:paraId="77F6A58A" w14:textId="77777777">
        <w:tc>
          <w:tcPr>
            <w:tcW w:w="1985" w:type="dxa"/>
          </w:tcPr>
          <w:p w:rsidRPr="00D51EE4" w:rsidR="0085747A" w:rsidP="00D51EE4" w:rsidRDefault="0085747A" w14:paraId="7A0416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AC65FA" w:rsidR="0085747A" w:rsidP="00AC65FA" w:rsidRDefault="0030032B" w14:paraId="09D655E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85747A" w:rsidP="00AC65FA" w:rsidRDefault="00D116BB" w14:paraId="7EAAC28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1219B4" w:rsidTr="00C05F44" w14:paraId="1902AACD" w14:textId="77777777">
        <w:tc>
          <w:tcPr>
            <w:tcW w:w="1985" w:type="dxa"/>
          </w:tcPr>
          <w:p w:rsidRPr="00D51EE4" w:rsidR="001219B4" w:rsidP="00D51EE4" w:rsidRDefault="0030032B" w14:paraId="4C3984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C65FA" w:rsidR="001219B4" w:rsidP="00AC65FA" w:rsidRDefault="0030032B" w14:paraId="55AEA58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1219B4" w:rsidP="00AC65FA" w:rsidRDefault="00D116BB" w14:paraId="28106BC2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30032B" w:rsidTr="00C05F44" w14:paraId="195CC4AF" w14:textId="77777777">
        <w:tc>
          <w:tcPr>
            <w:tcW w:w="1985" w:type="dxa"/>
          </w:tcPr>
          <w:p w:rsidRPr="00D51EE4" w:rsidR="0030032B" w:rsidP="00D51EE4" w:rsidRDefault="0030032B" w14:paraId="165F2C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AC65FA" w:rsidR="0030032B" w:rsidP="00AC65FA" w:rsidRDefault="0030032B" w14:paraId="5C3077E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30032B" w:rsidP="00AC65FA" w:rsidRDefault="00D116BB" w14:paraId="4A75842E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30032B" w:rsidTr="00C05F44" w14:paraId="3504661C" w14:textId="77777777">
        <w:tc>
          <w:tcPr>
            <w:tcW w:w="1985" w:type="dxa"/>
          </w:tcPr>
          <w:p w:rsidRPr="00D51EE4" w:rsidR="0030032B" w:rsidP="00D51EE4" w:rsidRDefault="0030032B" w14:paraId="16F23D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AC65FA" w:rsidR="0030032B" w:rsidP="00AC65FA" w:rsidRDefault="0030032B" w14:paraId="6631F01F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30032B" w:rsidP="00AC65FA" w:rsidRDefault="00D116BB" w14:paraId="24D5B16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30032B" w:rsidTr="00C05F44" w14:paraId="45D44253" w14:textId="77777777">
        <w:tc>
          <w:tcPr>
            <w:tcW w:w="1985" w:type="dxa"/>
          </w:tcPr>
          <w:p w:rsidRPr="00D51EE4" w:rsidR="0030032B" w:rsidP="00D51EE4" w:rsidRDefault="0030032B" w14:paraId="04CE0C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AC65FA" w:rsidR="0030032B" w:rsidP="00AC65FA" w:rsidRDefault="0030032B" w14:paraId="6FD1AD6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Pr="00AC65FA" w:rsidR="0030032B" w:rsidP="00AC65FA" w:rsidRDefault="00D116BB" w14:paraId="59F5CD5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D51EE4" w:rsidR="00923D7D" w:rsidP="00D51EE4" w:rsidRDefault="00923D7D" w14:paraId="7B0146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7AF354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40E47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160F4359" w14:textId="77777777">
        <w:tc>
          <w:tcPr>
            <w:tcW w:w="9670" w:type="dxa"/>
          </w:tcPr>
          <w:p w:rsidRPr="00D51EE4" w:rsidR="0030032B" w:rsidP="00D51EE4" w:rsidRDefault="0030032B" w14:paraId="12EC95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D51EE4" w:rsidR="0085747A" w:rsidP="00D51EE4" w:rsidRDefault="0030032B" w14:paraId="193B61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Praca pisemna: 75%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Pr="00D51EE4" w:rsidR="0085747A" w:rsidP="00D51EE4" w:rsidRDefault="0085747A" w14:paraId="629778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67F32E2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773DA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4021CC0B" w14:textId="77777777">
        <w:tc>
          <w:tcPr>
            <w:tcW w:w="4962" w:type="dxa"/>
            <w:vAlign w:val="center"/>
          </w:tcPr>
          <w:p w:rsidRPr="00D51EE4" w:rsidR="0085747A" w:rsidP="00D51EE4" w:rsidRDefault="00C61DC5" w14:paraId="144787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726A2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62D3E84B" w14:textId="77777777">
        <w:tc>
          <w:tcPr>
            <w:tcW w:w="4962" w:type="dxa"/>
          </w:tcPr>
          <w:p w:rsidRPr="00D51EE4" w:rsidR="0085747A" w:rsidP="00D51EE4" w:rsidRDefault="00C61DC5" w14:paraId="6B9D8701" w14:textId="5B9BF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51EE4" w:rsidR="0085747A" w:rsidP="005610D2" w:rsidRDefault="005A5896" w14:paraId="155116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00923D7D" w14:paraId="127D5514" w14:textId="77777777">
        <w:tc>
          <w:tcPr>
            <w:tcW w:w="4962" w:type="dxa"/>
          </w:tcPr>
          <w:p w:rsidRPr="00D51EE4" w:rsidR="00C61DC5" w:rsidP="00D51EE4" w:rsidRDefault="00C61DC5" w14:paraId="76835E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C61DC5" w14:paraId="28C9C1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51EE4" w:rsidR="00C61DC5" w:rsidP="005610D2" w:rsidRDefault="00D6723A" w14:paraId="5F1DBA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D51EE4" w:rsidR="00C61DC5" w:rsidTr="00923D7D" w14:paraId="52EDB28D" w14:textId="77777777">
        <w:tc>
          <w:tcPr>
            <w:tcW w:w="4962" w:type="dxa"/>
          </w:tcPr>
          <w:p w:rsidRPr="00D51EE4" w:rsidR="0071620A" w:rsidP="00D51EE4" w:rsidRDefault="00C61DC5" w14:paraId="6D35A1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D51EE4" w:rsidR="00C61DC5" w:rsidP="00D51EE4" w:rsidRDefault="00C61DC5" w14:paraId="3D771A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51EE4" w:rsidR="00C61DC5" w:rsidP="005610D2" w:rsidRDefault="005A5896" w14:paraId="1D3D47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8</w:t>
            </w:r>
            <w:r w:rsidRPr="00D51EE4" w:rsidR="00D6723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85747A" w:rsidTr="00923D7D" w14:paraId="1FA7A058" w14:textId="77777777">
        <w:tc>
          <w:tcPr>
            <w:tcW w:w="4962" w:type="dxa"/>
          </w:tcPr>
          <w:p w:rsidRPr="00D51EE4" w:rsidR="0085747A" w:rsidP="00D51EE4" w:rsidRDefault="0085747A" w14:paraId="03E7A1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51EE4" w:rsidR="0085747A" w:rsidP="005610D2" w:rsidRDefault="00222B2D" w14:paraId="6818EF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Pr="00D51EE4" w:rsidR="0085747A" w:rsidTr="00923D7D" w14:paraId="135567F3" w14:textId="77777777">
        <w:tc>
          <w:tcPr>
            <w:tcW w:w="4962" w:type="dxa"/>
          </w:tcPr>
          <w:p w:rsidRPr="00D51EE4" w:rsidR="0085747A" w:rsidP="00D51EE4" w:rsidRDefault="0085747A" w14:paraId="7CBF09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51EE4" w:rsidR="0085747A" w:rsidP="005610D2" w:rsidRDefault="005A5896" w14:paraId="47EE12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51EE4" w:rsidR="0085747A" w:rsidP="00D51EE4" w:rsidRDefault="00923D7D" w14:paraId="4E817E5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1302C8" w:rsidP="001302C8" w:rsidRDefault="001302C8" w14:paraId="00AE0C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1302C8" w:rsidP="001302C8" w:rsidRDefault="001302C8" w14:paraId="3013C0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Pr="009C54AE" w:rsidR="001302C8" w:rsidTr="008344A2" w14:paraId="0A5D277B" w14:textId="77777777">
        <w:trPr>
          <w:trHeight w:val="397"/>
        </w:trPr>
        <w:tc>
          <w:tcPr>
            <w:tcW w:w="4253" w:type="dxa"/>
          </w:tcPr>
          <w:p w:rsidRPr="009C54AE" w:rsidR="001302C8" w:rsidP="008344A2" w:rsidRDefault="001302C8" w14:paraId="00CFB3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:rsidRPr="009C54AE" w:rsidR="001302C8" w:rsidP="008344A2" w:rsidRDefault="001302C8" w14:paraId="3B356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1302C8" w:rsidTr="008344A2" w14:paraId="72427876" w14:textId="77777777">
        <w:trPr>
          <w:trHeight w:val="397"/>
        </w:trPr>
        <w:tc>
          <w:tcPr>
            <w:tcW w:w="4253" w:type="dxa"/>
          </w:tcPr>
          <w:p w:rsidRPr="009C54AE" w:rsidR="001302C8" w:rsidP="008344A2" w:rsidRDefault="001302C8" w14:paraId="32C05E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:rsidRPr="009C54AE" w:rsidR="001302C8" w:rsidP="008344A2" w:rsidRDefault="001302C8" w14:paraId="18E3B2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302C8" w:rsidP="00D51EE4" w:rsidRDefault="001302C8" w14:paraId="58CA78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675843" w14:paraId="58D897C3" w14:textId="6A7FA0F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0842EA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9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92"/>
      </w:tblGrid>
      <w:tr w:rsidRPr="00D51EE4" w:rsidR="0085747A" w:rsidTr="25CFBD6A" w14:paraId="1967310B" w14:textId="77777777">
        <w:trPr>
          <w:trHeight w:val="397"/>
        </w:trPr>
        <w:tc>
          <w:tcPr>
            <w:tcW w:w="9792" w:type="dxa"/>
            <w:tcMar/>
          </w:tcPr>
          <w:p w:rsidR="0085747A" w:rsidP="25CFBD6A" w:rsidRDefault="0085747A" w14:paraId="0A2F2330" w14:textId="77777777" w14:noSpellErr="1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caps w:val="0"/>
                <w:smallCaps w:val="0"/>
              </w:rPr>
            </w:pPr>
            <w:r w:rsidRPr="25CFBD6A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Pr="00EB354F" w:rsidR="007B0293" w:rsidP="25CFBD6A" w:rsidRDefault="007B0293" w14:paraId="4D65AAF9" w14:textId="77777777" w14:noSpellErr="1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D51EE4" w:rsidR="00180841" w:rsidP="25CFBD6A" w:rsidRDefault="0030032B" w14:paraId="505CF7AF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</w:pP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J. Alexander.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Znaczenia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społeczne</w:t>
            </w:r>
            <w:r w:rsidRPr="00D51EE4" w:rsidR="37686DEA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 Kraków: Nomos, 2010.</w:t>
            </w:r>
          </w:p>
          <w:p w:rsidRPr="00D51EE4" w:rsidR="00180841" w:rsidP="25CFBD6A" w:rsidRDefault="00180841" w14:paraId="1996DDA0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 w:val="1"/>
                <w:iCs w:val="1"/>
                <w:sz w:val="24"/>
                <w:szCs w:val="24"/>
              </w:rPr>
            </w:pPr>
            <w:r w:rsidRPr="25CFBD6A" w:rsidR="37686DEA">
              <w:rPr>
                <w:rFonts w:ascii="Corbel" w:hAnsi="Corbel" w:cs="Calibri"/>
                <w:sz w:val="24"/>
                <w:szCs w:val="24"/>
              </w:rPr>
              <w:t xml:space="preserve">R.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>Dahl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O demokracji.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>Kraków: Znak, 2002.</w:t>
            </w:r>
          </w:p>
          <w:p w:rsidRPr="00D51EE4" w:rsidR="00180841" w:rsidP="25CFBD6A" w:rsidRDefault="00180841" w14:paraId="4BC10FED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R. </w:t>
            </w: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Dahl</w:t>
            </w: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: Demokracja i jej krytycy.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>Kraków:</w:t>
            </w: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>Znak, 2000.</w:t>
            </w:r>
          </w:p>
          <w:p w:rsidRPr="00D51EE4" w:rsidR="00180841" w:rsidP="25CFBD6A" w:rsidRDefault="00180841" w14:paraId="488CD7E8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 w:val="1"/>
                <w:iCs w:val="1"/>
                <w:sz w:val="24"/>
                <w:szCs w:val="24"/>
              </w:rPr>
            </w:pPr>
            <w:r w:rsidRPr="25CFBD6A" w:rsidR="37686DEA">
              <w:rPr>
                <w:rFonts w:ascii="Corbel" w:hAnsi="Corbel" w:cs="Calibri"/>
                <w:sz w:val="24"/>
                <w:szCs w:val="24"/>
              </w:rPr>
              <w:t xml:space="preserve">R. Dalton, H.D.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>Klingemann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 xml:space="preserve"> (red.) </w:t>
            </w:r>
            <w:r w:rsidRPr="25CFBD6A" w:rsidR="37686D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Zachowania polityczne </w:t>
            </w:r>
            <w:r w:rsidRPr="25CFBD6A" w:rsidR="37686DEA">
              <w:rPr>
                <w:rFonts w:ascii="Corbel" w:hAnsi="Corbel" w:cs="Calibri"/>
                <w:sz w:val="24"/>
                <w:szCs w:val="24"/>
              </w:rPr>
              <w:t xml:space="preserve">(T. I, II). Warszawa: Wydawnictwo Naukowe PWN, 2010. </w:t>
            </w:r>
          </w:p>
          <w:p w:rsidRPr="00D51EE4" w:rsidR="0030032B" w:rsidP="25CFBD6A" w:rsidRDefault="00180841" w14:paraId="5E43ACD5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 w:rsidR="37686DEA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S.M. 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Lipset</w:t>
            </w:r>
            <w:r w:rsidRPr="00D51EE4" w:rsidR="37686DEA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: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 xml:space="preserve"> Homo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politicus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 xml:space="preserve">.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Społeczne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podstawy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r w:rsidRPr="25CFBD6A" w:rsidR="0030032B">
              <w:rPr>
                <w:rFonts w:ascii="Corbel" w:hAnsi="Corbel" w:cs="Calibri"/>
                <w:i w:val="1"/>
                <w:iCs w:val="1"/>
                <w:snapToGrid w:val="0"/>
                <w:sz w:val="24"/>
                <w:szCs w:val="24"/>
                <w:lang w:val="de-DE" w:eastAsia="pl-PL"/>
              </w:rPr>
              <w:t>polityki</w:t>
            </w:r>
            <w:r w:rsidRPr="00D51EE4" w:rsidR="37686DEA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Wydawnictwo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Naukowe</w:t>
            </w:r>
            <w:r w:rsidRPr="00D51EE4" w:rsidR="0030032B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PWN, Warszawa 1995</w:t>
            </w:r>
            <w:r w:rsidRPr="00D51EE4" w:rsidR="31B7C994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D51EE4" w:rsidR="0021415C" w:rsidP="25CFBD6A" w:rsidRDefault="0021415C" w14:paraId="654A4124" w14:textId="77777777" w14:noSpellErr="1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 w:rsidR="31B7C994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System partyjny i zachowania wyborcze: dekada polskich doświadczeń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. Warszawa: Instytut Studiów Politycznych PAN, 2002.</w:t>
            </w:r>
          </w:p>
          <w:p w:rsidRPr="00D51EE4" w:rsidR="0021415C" w:rsidP="25CFBD6A" w:rsidRDefault="0021415C" w14:paraId="6CB1F324" w14:textId="77777777" w14:noSpellErr="1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 w:rsidR="31B7C994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Populizm a demokracja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. Warszawa: Instytut Studiów Politycznych PAN, 2004.</w:t>
            </w:r>
          </w:p>
          <w:p w:rsidRPr="00D51EE4" w:rsidR="0021415C" w:rsidP="25CFBD6A" w:rsidRDefault="0021415C" w14:paraId="01C9AFF5" w14:textId="77777777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R. Markowski, M. Cześnik, M. 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Kotnarowski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25CFBD6A" w:rsidR="31B7C994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Demokracja-gospodarka-polityka: perspektywa polskiego wyborcy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. Warszawa: Scholar, 2015.</w:t>
            </w:r>
          </w:p>
          <w:p w:rsidRPr="00D51EE4" w:rsidR="0074698E" w:rsidP="25CFBD6A" w:rsidRDefault="0074698E" w14:paraId="316FF17E" w14:textId="77777777" w14:noSpellErr="1">
            <w:pPr>
              <w:spacing w:after="0" w:line="240" w:lineRule="auto"/>
              <w:ind w:left="284" w:firstLine="76"/>
              <w:jc w:val="both"/>
              <w:rPr>
                <w:rFonts w:ascii="Corbel" w:hAnsi="Corbel"/>
                <w:sz w:val="24"/>
                <w:szCs w:val="24"/>
              </w:rPr>
            </w:pP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I. Słodkowska (red.): </w:t>
            </w:r>
            <w:r w:rsidRPr="25CFBD6A" w:rsidR="799436F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Wybory 2015: partie i ich programy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. Warszawa: Instytut Studiów Politycznych PAN, 2018.</w:t>
            </w:r>
          </w:p>
          <w:p w:rsidRPr="00D51EE4" w:rsidR="0030032B" w:rsidP="25CFBD6A" w:rsidRDefault="0030032B" w14:paraId="2E903E0D" w14:textId="77777777" w14:noSpellErr="1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J. Staniszkis: </w:t>
            </w:r>
            <w:r w:rsidRPr="25CFBD6A" w:rsidR="0030032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Postkomunizm. Próba opisu</w:t>
            </w: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Gdańsk: Słowo/obraz terytoria, 2001.</w:t>
            </w:r>
          </w:p>
          <w:p w:rsidRPr="00D51EE4" w:rsidR="0030032B" w:rsidP="25CFBD6A" w:rsidRDefault="0030032B" w14:paraId="6EA949F1" w14:textId="77777777" w14:noSpellErr="1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J. Staniszkis: </w:t>
            </w:r>
            <w:r w:rsidRPr="25CFBD6A" w:rsidR="0030032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Samoograniczająca się rewolucja</w:t>
            </w: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Gdańsk: Europejskie Centrum Solidarności, 2010.</w:t>
            </w:r>
          </w:p>
          <w:p w:rsidRPr="00D51EE4" w:rsidR="0030032B" w:rsidP="25CFBD6A" w:rsidRDefault="0030032B" w14:paraId="6F869EDB" w14:textId="77777777" w14:noSpellErr="1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P. Sztompka: </w:t>
            </w:r>
            <w:r w:rsidRPr="25CFBD6A" w:rsidR="0030032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Trauma wielkiej zmiany</w:t>
            </w:r>
            <w:r w:rsidRPr="25CFBD6A" w:rsidR="0030032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Warszawa: Instytut Studiów Politycznych PAN, 2000.</w:t>
            </w:r>
          </w:p>
          <w:p w:rsidRPr="00D51EE4" w:rsidR="00AC65FA" w:rsidP="25CFBD6A" w:rsidRDefault="00180841" w14:paraId="1A891E96" w14:textId="77777777" w14:noSpellErr="1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</w:rPr>
            </w:pPr>
            <w:r w:rsidRPr="25CFBD6A" w:rsidR="37686DEA">
              <w:rPr>
                <w:rFonts w:ascii="Corbel" w:hAnsi="Corbel" w:cs="Calibri"/>
                <w:b w:val="0"/>
                <w:bCs w:val="0"/>
                <w:caps w:val="0"/>
                <w:smallCaps w:val="0"/>
              </w:rPr>
              <w:t xml:space="preserve">Wiatr J.J., </w:t>
            </w:r>
            <w:r w:rsidRPr="25CFBD6A" w:rsidR="37686DEA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</w:rPr>
              <w:t>Socjologia polityki</w:t>
            </w:r>
            <w:r w:rsidRPr="25CFBD6A" w:rsidR="37686DEA">
              <w:rPr>
                <w:rFonts w:ascii="Corbel" w:hAnsi="Corbel" w:cs="Calibri"/>
                <w:b w:val="0"/>
                <w:bCs w:val="0"/>
                <w:caps w:val="0"/>
                <w:smallCaps w:val="0"/>
              </w:rPr>
              <w:t>, Scholar, Warszawa 2002</w:t>
            </w:r>
            <w:r w:rsidRPr="25CFBD6A" w:rsidR="31B7C994">
              <w:rPr>
                <w:rFonts w:ascii="Corbel" w:hAnsi="Corbel" w:cs="Calibri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D51EE4" w:rsidR="0085747A" w:rsidTr="25CFBD6A" w14:paraId="2496D8CE" w14:textId="77777777">
        <w:trPr>
          <w:trHeight w:val="397"/>
        </w:trPr>
        <w:tc>
          <w:tcPr>
            <w:tcW w:w="9792" w:type="dxa"/>
            <w:tcMar/>
          </w:tcPr>
          <w:p w:rsidR="0085747A" w:rsidP="25CFBD6A" w:rsidRDefault="0085747A" w14:paraId="26D13097" w14:textId="77777777" w14:noSpellErr="1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caps w:val="0"/>
                <w:smallCaps w:val="0"/>
              </w:rPr>
            </w:pPr>
            <w:r w:rsidRPr="25CFBD6A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Pr="00EB354F" w:rsidR="007B0293" w:rsidP="25CFBD6A" w:rsidRDefault="007B0293" w14:paraId="4241D02C" w14:textId="77777777" w14:noSpellErr="1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D51EE4" w:rsidR="0030032B" w:rsidP="25CFBD6A" w:rsidRDefault="0021415C" w14:paraId="71DBEE1D" w14:textId="77777777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M. Chałubiński, J. 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Szczupaczyński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 xml:space="preserve"> (red.): </w:t>
            </w:r>
            <w:r w:rsidRPr="25CFBD6A" w:rsidR="31B7C994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Studia i szkice z socjologii polityki</w:t>
            </w:r>
            <w:r w:rsidRPr="25CFBD6A" w:rsidR="31B7C994">
              <w:rPr>
                <w:rFonts w:ascii="Corbel" w:hAnsi="Corbel" w:cs="Calibri"/>
                <w:sz w:val="24"/>
                <w:szCs w:val="24"/>
              </w:rPr>
              <w:t>. Warszawa: Elipsa, 2013.</w:t>
            </w:r>
          </w:p>
          <w:p w:rsidRPr="00D51EE4" w:rsidR="0074698E" w:rsidP="25CFBD6A" w:rsidRDefault="0074698E" w14:paraId="1D4ACF57" w14:textId="77777777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B. 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Crick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25CFBD6A" w:rsidR="799436F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W obronie polityki.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 Warszawa: Wydawnictwo Naukowe PWN, 2004.</w:t>
            </w:r>
          </w:p>
          <w:p w:rsidRPr="00D51EE4" w:rsidR="0074698E" w:rsidP="25CFBD6A" w:rsidRDefault="0074698E" w14:paraId="5A00F95F" w14:textId="77777777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G. 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Sartori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25CFBD6A" w:rsidR="799436F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Teoria demokracji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. Warszawa: Wydawnictwo Naukowe PWN, 1998.</w:t>
            </w:r>
          </w:p>
          <w:p w:rsidRPr="00D51EE4" w:rsidR="0074698E" w:rsidP="25CFBD6A" w:rsidRDefault="0074698E" w14:paraId="726B9743" w14:textId="77777777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Schumpeter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25CFBD6A" w:rsidR="799436F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Kapitalizm, socjalizm, demokracja</w:t>
            </w:r>
            <w:r w:rsidRPr="25CFBD6A" w:rsidR="799436F3">
              <w:rPr>
                <w:rFonts w:ascii="Corbel" w:hAnsi="Corbel" w:cs="Calibri"/>
                <w:sz w:val="24"/>
                <w:szCs w:val="24"/>
              </w:rPr>
              <w:t>. Warszawa: Wydawnictwo Naukowe PWN, 1995.</w:t>
            </w:r>
          </w:p>
        </w:tc>
      </w:tr>
    </w:tbl>
    <w:p w:rsidRPr="00D51EE4" w:rsidR="0085747A" w:rsidP="00D51EE4" w:rsidRDefault="0085747A" w14:paraId="4A082D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6BBF47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639E76B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7E9" w:rsidP="00C16ABF" w:rsidRDefault="005F57E9" w14:paraId="2CC021E7" w14:textId="77777777">
      <w:pPr>
        <w:spacing w:after="0" w:line="240" w:lineRule="auto"/>
      </w:pPr>
      <w:r>
        <w:separator/>
      </w:r>
    </w:p>
  </w:endnote>
  <w:endnote w:type="continuationSeparator" w:id="0">
    <w:p w:rsidR="005F57E9" w:rsidP="00C16ABF" w:rsidRDefault="005F57E9" w14:paraId="1C3E623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7E9" w:rsidP="00C16ABF" w:rsidRDefault="005F57E9" w14:paraId="478D2B16" w14:textId="77777777">
      <w:pPr>
        <w:spacing w:after="0" w:line="240" w:lineRule="auto"/>
      </w:pPr>
      <w:r>
        <w:separator/>
      </w:r>
    </w:p>
  </w:footnote>
  <w:footnote w:type="continuationSeparator" w:id="0">
    <w:p w:rsidR="005F57E9" w:rsidP="00C16ABF" w:rsidRDefault="005F57E9" w14:paraId="541D6E8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C6E317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02C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32B"/>
    <w:rsid w:val="003018BA"/>
    <w:rsid w:val="0030395F"/>
    <w:rsid w:val="00305C92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0D2"/>
    <w:rsid w:val="00562C75"/>
    <w:rsid w:val="0056696D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5F57E9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E49"/>
    <w:rsid w:val="00696477"/>
    <w:rsid w:val="006A3974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ECE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C8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5794A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A7332B8"/>
    <w:rsid w:val="25CFBD6A"/>
    <w:rsid w:val="31B7C994"/>
    <w:rsid w:val="3612AC23"/>
    <w:rsid w:val="37686DEA"/>
    <w:rsid w:val="4343911E"/>
    <w:rsid w:val="4343911E"/>
    <w:rsid w:val="5A1440DC"/>
    <w:rsid w:val="6F949C50"/>
    <w:rsid w:val="7994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F3A1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F8B6-D1B8-40C3-9B1D-99EEA412D6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20</revision>
  <lastPrinted>2019-02-06T12:12:00.0000000Z</lastPrinted>
  <dcterms:created xsi:type="dcterms:W3CDTF">2020-11-02T13:32:00.0000000Z</dcterms:created>
  <dcterms:modified xsi:type="dcterms:W3CDTF">2024-08-05T07:45:15.3648373Z</dcterms:modified>
</coreProperties>
</file>